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City Council Meeting</w:t>
      </w: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Tuesday, October 8, 2024</w:t>
      </w: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6:00 P.M.</w:t>
      </w:r>
    </w:p>
    <w:p w:rsidR="00B37727" w:rsidRPr="00736B66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</w:rPr>
      </w:pPr>
    </w:p>
    <w:p w:rsidR="00B37727" w:rsidRDefault="00B37727" w:rsidP="00B37727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B37727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1.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 w:rsidRPr="00137698">
        <w:rPr>
          <w:rFonts w:ascii="Verdana" w:eastAsia="Times New Roman" w:hAnsi="Verdana" w:cs="Tahoma"/>
          <w:sz w:val="18"/>
          <w:szCs w:val="18"/>
        </w:rPr>
        <w:t>Mayor Woodbury</w:t>
      </w: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ab/>
        <w:t>Pledge of Allegiance:</w:t>
      </w: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ab/>
        <w:t xml:space="preserve">Invocation:  </w:t>
      </w: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ab/>
        <w:t>Civility Pledge:</w:t>
      </w:r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2.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</w:p>
    <w:p w:rsidR="00B37727" w:rsidRPr="00137698" w:rsidRDefault="00B37727" w:rsidP="00B37727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3.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  <w:t>Approval of Agenda:</w:t>
      </w:r>
    </w:p>
    <w:p w:rsidR="00B37727" w:rsidRPr="00137698" w:rsidRDefault="00B37727" w:rsidP="00B37727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4.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  <w:t>Consent Agenda:</w:t>
      </w:r>
    </w:p>
    <w:p w:rsidR="00B37727" w:rsidRPr="00137698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</w:p>
    <w:p w:rsidR="00B37727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 w:rsidRPr="00137698">
        <w:rPr>
          <w:rFonts w:ascii="Verdana" w:eastAsia="Times New Roman" w:hAnsi="Verdana" w:cs="Tahoma"/>
          <w:sz w:val="18"/>
          <w:szCs w:val="18"/>
        </w:rPr>
        <w:tab/>
      </w:r>
      <w:r w:rsidRPr="00137698">
        <w:rPr>
          <w:rFonts w:ascii="Verdana" w:eastAsia="Times New Roman" w:hAnsi="Verdana" w:cs="Tahoma"/>
          <w:sz w:val="18"/>
          <w:szCs w:val="18"/>
        </w:rPr>
        <w:tab/>
        <w:t>(a)</w:t>
      </w:r>
      <w:r w:rsidRPr="00137698"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Approval of Minutes – September 9, 2024 – Police Committee Meeting</w:t>
      </w:r>
    </w:p>
    <w:p w:rsidR="00B37727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ab/>
        <w:t>(b)</w:t>
      </w:r>
      <w:r>
        <w:rPr>
          <w:rFonts w:ascii="Verdana" w:eastAsia="Times New Roman" w:hAnsi="Verdana" w:cs="Tahoma"/>
          <w:sz w:val="18"/>
          <w:szCs w:val="18"/>
        </w:rPr>
        <w:tab/>
        <w:t>Approval of Minutes – September 10, 2024 – City Council Meeting</w:t>
      </w:r>
    </w:p>
    <w:p w:rsidR="00B37727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ab/>
        <w:t>(c)</w:t>
      </w:r>
      <w:r>
        <w:rPr>
          <w:rFonts w:ascii="Verdana" w:eastAsia="Times New Roman" w:hAnsi="Verdana" w:cs="Tahoma"/>
          <w:sz w:val="18"/>
          <w:szCs w:val="18"/>
        </w:rPr>
        <w:tab/>
        <w:t>Approval of Minutes – September 13, 2024 – Finance Committee Meeting</w:t>
      </w:r>
    </w:p>
    <w:p w:rsidR="00B37727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ab/>
      </w:r>
      <w:r w:rsidR="004155E4">
        <w:rPr>
          <w:rFonts w:ascii="Verdana" w:eastAsia="Times New Roman" w:hAnsi="Verdana" w:cs="Tahoma"/>
          <w:sz w:val="18"/>
          <w:szCs w:val="18"/>
        </w:rPr>
        <w:t>(d)</w:t>
      </w:r>
      <w:r w:rsidR="004155E4">
        <w:rPr>
          <w:rFonts w:ascii="Verdana" w:eastAsia="Times New Roman" w:hAnsi="Verdana" w:cs="Tahoma"/>
          <w:sz w:val="18"/>
          <w:szCs w:val="18"/>
        </w:rPr>
        <w:tab/>
        <w:t>Approval of Minutes – September 19, 2024 – Finance Committee Meeting</w:t>
      </w:r>
    </w:p>
    <w:p w:rsidR="004155E4" w:rsidRDefault="004155E4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ab/>
        <w:t>(e)</w:t>
      </w:r>
      <w:r>
        <w:rPr>
          <w:rFonts w:ascii="Verdana" w:eastAsia="Times New Roman" w:hAnsi="Verdana" w:cs="Tahoma"/>
          <w:sz w:val="18"/>
          <w:szCs w:val="18"/>
        </w:rPr>
        <w:tab/>
        <w:t>Approval of Minutes – September 24, 2024 – Special City Council Meeting</w:t>
      </w:r>
    </w:p>
    <w:p w:rsidR="009D57F2" w:rsidRPr="00137698" w:rsidRDefault="009D57F2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ab/>
        <w:t>(f)</w:t>
      </w:r>
      <w:r>
        <w:rPr>
          <w:rFonts w:ascii="Verdana" w:eastAsia="Times New Roman" w:hAnsi="Verdana" w:cs="Tahoma"/>
          <w:sz w:val="18"/>
          <w:szCs w:val="18"/>
        </w:rPr>
        <w:tab/>
        <w:t>Approval of Minutes – October 2, 2024 – Court Committee Meeting</w:t>
      </w:r>
    </w:p>
    <w:p w:rsidR="00B37727" w:rsidRPr="00137698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ab/>
        <w:t>(</w:t>
      </w:r>
      <w:r w:rsidR="00E33E95">
        <w:rPr>
          <w:rFonts w:ascii="Verdana" w:eastAsia="Times New Roman" w:hAnsi="Verdana" w:cs="Tahoma"/>
          <w:sz w:val="18"/>
          <w:szCs w:val="18"/>
        </w:rPr>
        <w:t>g</w:t>
      </w:r>
      <w:r w:rsidRPr="00137698">
        <w:rPr>
          <w:rFonts w:ascii="Verdana" w:eastAsia="Times New Roman" w:hAnsi="Verdana" w:cs="Tahoma"/>
          <w:sz w:val="18"/>
          <w:szCs w:val="18"/>
        </w:rPr>
        <w:t>)</w:t>
      </w:r>
      <w:r w:rsidRPr="00137698">
        <w:rPr>
          <w:rFonts w:ascii="Verdana" w:eastAsia="Times New Roman" w:hAnsi="Verdana" w:cs="Tahoma"/>
          <w:sz w:val="18"/>
          <w:szCs w:val="18"/>
        </w:rPr>
        <w:tab/>
        <w:t>Approval of Monthly Bills</w:t>
      </w:r>
    </w:p>
    <w:p w:rsidR="00B37727" w:rsidRPr="00137698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</w:p>
    <w:p w:rsidR="00B37727" w:rsidRPr="00137698" w:rsidRDefault="00B37727" w:rsidP="00B37727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ab/>
        <w:t xml:space="preserve">5. 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 w:rsidR="004155E4">
        <w:rPr>
          <w:rFonts w:ascii="Verdana" w:eastAsia="Times New Roman" w:hAnsi="Verdana" w:cs="Tahoma"/>
          <w:b/>
          <w:sz w:val="18"/>
          <w:szCs w:val="18"/>
        </w:rPr>
        <w:t>Old Business</w:t>
      </w:r>
      <w:r w:rsidRPr="00137698">
        <w:rPr>
          <w:rFonts w:ascii="Verdana" w:eastAsia="Times New Roman" w:hAnsi="Verdana" w:cs="Tahoma"/>
          <w:b/>
          <w:sz w:val="18"/>
          <w:szCs w:val="18"/>
        </w:rPr>
        <w:t>:</w:t>
      </w:r>
    </w:p>
    <w:p w:rsidR="00B37727" w:rsidRPr="00137698" w:rsidRDefault="00B37727" w:rsidP="00B37727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B37727" w:rsidRDefault="00B37727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 w:rsidRPr="00137698">
        <w:rPr>
          <w:rFonts w:ascii="Verdana" w:eastAsia="Times New Roman" w:hAnsi="Verdana" w:cs="Tahoma"/>
          <w:sz w:val="18"/>
          <w:szCs w:val="18"/>
        </w:rPr>
        <w:t>(a)</w:t>
      </w:r>
      <w:r w:rsidRPr="00137698">
        <w:rPr>
          <w:rFonts w:ascii="Verdana" w:eastAsia="Times New Roman" w:hAnsi="Verdana" w:cs="Tahoma"/>
          <w:sz w:val="18"/>
          <w:szCs w:val="18"/>
        </w:rPr>
        <w:tab/>
      </w:r>
      <w:r w:rsidR="004155E4">
        <w:rPr>
          <w:rFonts w:ascii="Verdana" w:eastAsia="Times New Roman" w:hAnsi="Verdana" w:cs="Tahoma"/>
          <w:sz w:val="18"/>
          <w:szCs w:val="18"/>
        </w:rPr>
        <w:t xml:space="preserve">Final Reading of </w:t>
      </w:r>
      <w:r>
        <w:rPr>
          <w:rFonts w:ascii="Verdana" w:eastAsia="Times New Roman" w:hAnsi="Verdana" w:cs="Tahoma"/>
          <w:sz w:val="18"/>
          <w:szCs w:val="18"/>
        </w:rPr>
        <w:t xml:space="preserve">Ordinance #24-014, “AN ORDINANCE TO INCREASE SALARIES OF THE </w:t>
      </w:r>
      <w:r w:rsidR="004155E4">
        <w:rPr>
          <w:rFonts w:ascii="Verdana" w:eastAsia="Times New Roman" w:hAnsi="Verdana" w:cs="Tahoma"/>
          <w:sz w:val="18"/>
          <w:szCs w:val="18"/>
        </w:rPr>
        <w:tab/>
      </w:r>
      <w:r w:rsidR="004155E4">
        <w:rPr>
          <w:rFonts w:ascii="Verdana" w:eastAsia="Times New Roman" w:hAnsi="Verdana" w:cs="Tahoma"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MAYOR AND CITY COUNCIL”</w:t>
      </w:r>
      <w:r w:rsidRPr="00137698">
        <w:rPr>
          <w:rFonts w:ascii="Verdana" w:eastAsia="Times New Roman" w:hAnsi="Verdana" w:cs="Tahoma"/>
          <w:sz w:val="18"/>
          <w:szCs w:val="18"/>
        </w:rPr>
        <w:tab/>
      </w:r>
    </w:p>
    <w:p w:rsidR="00B37727" w:rsidRDefault="004155E4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</w:p>
    <w:p w:rsidR="004155E4" w:rsidRDefault="004155E4" w:rsidP="00B37727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  <w:r w:rsidRPr="004155E4">
        <w:rPr>
          <w:rFonts w:ascii="Verdana" w:eastAsia="Times New Roman" w:hAnsi="Verdana" w:cs="Tahoma"/>
          <w:b/>
          <w:sz w:val="18"/>
          <w:szCs w:val="18"/>
        </w:rPr>
        <w:t>6.</w:t>
      </w:r>
      <w:r w:rsidRPr="004155E4">
        <w:rPr>
          <w:rFonts w:ascii="Verdana" w:eastAsia="Times New Roman" w:hAnsi="Verdana" w:cs="Tahoma"/>
          <w:b/>
          <w:sz w:val="18"/>
          <w:szCs w:val="18"/>
        </w:rPr>
        <w:tab/>
        <w:t>New Business:</w:t>
      </w:r>
    </w:p>
    <w:p w:rsidR="004155E4" w:rsidRPr="004155E4" w:rsidRDefault="004155E4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</w:p>
    <w:p w:rsidR="004155E4" w:rsidRPr="004155E4" w:rsidRDefault="004155E4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  <w:r w:rsidRPr="004155E4">
        <w:rPr>
          <w:rFonts w:ascii="Verdana" w:eastAsia="Times New Roman" w:hAnsi="Verdana" w:cs="Tahoma"/>
          <w:sz w:val="18"/>
          <w:szCs w:val="18"/>
        </w:rPr>
        <w:tab/>
      </w:r>
      <w:r w:rsidRPr="004155E4">
        <w:rPr>
          <w:rFonts w:ascii="Verdana" w:eastAsia="Times New Roman" w:hAnsi="Verdana" w:cs="Tahoma"/>
          <w:sz w:val="18"/>
          <w:szCs w:val="18"/>
        </w:rPr>
        <w:tab/>
        <w:t>(a)</w:t>
      </w:r>
      <w:r w:rsidRPr="004155E4">
        <w:rPr>
          <w:rFonts w:ascii="Verdana" w:eastAsia="Times New Roman" w:hAnsi="Verdana" w:cs="Tahoma"/>
          <w:sz w:val="18"/>
          <w:szCs w:val="18"/>
        </w:rPr>
        <w:tab/>
        <w:t xml:space="preserve">Resolution #24-016 – ADOPTING THE 2024 PEE DEE REGIONAL HAZARD </w:t>
      </w:r>
      <w:r w:rsidRPr="004155E4">
        <w:rPr>
          <w:rFonts w:ascii="Verdana" w:eastAsia="Times New Roman" w:hAnsi="Verdana" w:cs="Tahoma"/>
          <w:sz w:val="18"/>
          <w:szCs w:val="18"/>
        </w:rPr>
        <w:tab/>
      </w:r>
      <w:r w:rsidRPr="004155E4">
        <w:rPr>
          <w:rFonts w:ascii="Verdana" w:eastAsia="Times New Roman" w:hAnsi="Verdana" w:cs="Tahoma"/>
          <w:sz w:val="18"/>
          <w:szCs w:val="18"/>
        </w:rPr>
        <w:tab/>
      </w:r>
      <w:r w:rsidRPr="004155E4">
        <w:rPr>
          <w:rFonts w:ascii="Verdana" w:eastAsia="Times New Roman" w:hAnsi="Verdana" w:cs="Tahoma"/>
          <w:sz w:val="18"/>
          <w:szCs w:val="18"/>
        </w:rPr>
        <w:tab/>
      </w:r>
      <w:r w:rsidR="002C5BD0">
        <w:rPr>
          <w:rFonts w:ascii="Verdana" w:eastAsia="Times New Roman" w:hAnsi="Verdana" w:cs="Tahoma"/>
          <w:sz w:val="18"/>
          <w:szCs w:val="18"/>
        </w:rPr>
        <w:tab/>
      </w:r>
      <w:r w:rsidRPr="004155E4">
        <w:rPr>
          <w:rFonts w:ascii="Verdana" w:eastAsia="Times New Roman" w:hAnsi="Verdana" w:cs="Tahoma"/>
          <w:sz w:val="18"/>
          <w:szCs w:val="18"/>
        </w:rPr>
        <w:t>MITIGATION PLAN</w:t>
      </w:r>
    </w:p>
    <w:p w:rsidR="004155E4" w:rsidRPr="00137698" w:rsidRDefault="004155E4" w:rsidP="00B37727">
      <w:pPr>
        <w:ind w:hanging="720"/>
        <w:rPr>
          <w:rFonts w:ascii="Verdana" w:eastAsia="Times New Roman" w:hAnsi="Verdana" w:cs="Tahoma"/>
          <w:sz w:val="18"/>
          <w:szCs w:val="18"/>
        </w:rPr>
      </w:pPr>
    </w:p>
    <w:p w:rsidR="00B37727" w:rsidRPr="00137698" w:rsidRDefault="004155E4" w:rsidP="00B37727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7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>.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ab/>
        <w:t>Committee Reports:</w:t>
      </w:r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</w:p>
    <w:p w:rsidR="00B37727" w:rsidRPr="00137698" w:rsidRDefault="004155E4" w:rsidP="00B37727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8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>.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ab/>
        <w:t>Mayor Reports:</w:t>
      </w:r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</w:p>
    <w:p w:rsidR="00B37727" w:rsidRPr="00137698" w:rsidRDefault="004155E4" w:rsidP="00B37727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9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>.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ab/>
        <w:t>Comments:</w:t>
      </w:r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</w:p>
    <w:p w:rsidR="00B37727" w:rsidRDefault="00B37727" w:rsidP="00B37727">
      <w:pPr>
        <w:rPr>
          <w:rFonts w:ascii="Verdana" w:eastAsia="Times New Roman" w:hAnsi="Verdana" w:cs="Tahoma"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 w:rsidRPr="00137698">
        <w:rPr>
          <w:rFonts w:ascii="Verdana" w:eastAsia="Times New Roman" w:hAnsi="Verdana" w:cs="Tahoma"/>
          <w:sz w:val="18"/>
          <w:szCs w:val="18"/>
        </w:rPr>
        <w:t>(a)</w:t>
      </w:r>
      <w:r w:rsidRPr="00137698">
        <w:rPr>
          <w:rFonts w:ascii="Verdana" w:eastAsia="Times New Roman" w:hAnsi="Verdana" w:cs="Tahoma"/>
          <w:sz w:val="18"/>
          <w:szCs w:val="18"/>
        </w:rPr>
        <w:tab/>
      </w:r>
      <w:r w:rsidR="004155E4">
        <w:rPr>
          <w:rFonts w:ascii="Verdana" w:eastAsia="Times New Roman" w:hAnsi="Verdana" w:cs="Tahoma"/>
          <w:sz w:val="18"/>
          <w:szCs w:val="18"/>
        </w:rPr>
        <w:t>Cheryl Frierson Hughes – Re: Burning</w:t>
      </w:r>
    </w:p>
    <w:p w:rsidR="0045112D" w:rsidRDefault="0045112D" w:rsidP="00B37727">
      <w:pPr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  <w:t>(b)</w:t>
      </w:r>
      <w:r>
        <w:rPr>
          <w:rFonts w:ascii="Verdana" w:eastAsia="Times New Roman" w:hAnsi="Verdana" w:cs="Tahoma"/>
          <w:sz w:val="18"/>
          <w:szCs w:val="18"/>
        </w:rPr>
        <w:tab/>
        <w:t xml:space="preserve">Habitat for </w:t>
      </w:r>
      <w:proofErr w:type="spellStart"/>
      <w:r>
        <w:rPr>
          <w:rFonts w:ascii="Verdana" w:eastAsia="Times New Roman" w:hAnsi="Verdana" w:cs="Tahoma"/>
          <w:sz w:val="18"/>
          <w:szCs w:val="18"/>
        </w:rPr>
        <w:t>Humantity</w:t>
      </w:r>
      <w:proofErr w:type="spellEnd"/>
    </w:p>
    <w:p w:rsidR="00B37727" w:rsidRPr="00137698" w:rsidRDefault="00B37727" w:rsidP="00B37727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sz w:val="18"/>
          <w:szCs w:val="18"/>
        </w:rPr>
        <w:tab/>
      </w:r>
    </w:p>
    <w:p w:rsidR="00F62CD2" w:rsidRDefault="0045112D">
      <w:r>
        <w:rPr>
          <w:rFonts w:ascii="Verdana" w:eastAsia="Times New Roman" w:hAnsi="Verdana" w:cs="Tahoma"/>
          <w:b/>
          <w:sz w:val="18"/>
          <w:szCs w:val="18"/>
        </w:rPr>
        <w:t>10</w:t>
      </w:r>
      <w:bookmarkStart w:id="0" w:name="_GoBack"/>
      <w:bookmarkEnd w:id="0"/>
      <w:r w:rsidR="00B37727" w:rsidRPr="00137698">
        <w:rPr>
          <w:rFonts w:ascii="Verdana" w:eastAsia="Times New Roman" w:hAnsi="Verdana" w:cs="Tahoma"/>
          <w:b/>
          <w:sz w:val="18"/>
          <w:szCs w:val="18"/>
        </w:rPr>
        <w:t>.</w:t>
      </w:r>
      <w:r w:rsidR="00B37727" w:rsidRPr="00137698">
        <w:rPr>
          <w:rFonts w:ascii="Verdana" w:eastAsia="Times New Roman" w:hAnsi="Verdana" w:cs="Tahoma"/>
          <w:b/>
          <w:sz w:val="18"/>
          <w:szCs w:val="18"/>
        </w:rPr>
        <w:tab/>
        <w:t>Adjournment:</w:t>
      </w: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27"/>
    <w:rsid w:val="002C5BD0"/>
    <w:rsid w:val="004155E4"/>
    <w:rsid w:val="0045112D"/>
    <w:rsid w:val="009D57F2"/>
    <w:rsid w:val="00B37727"/>
    <w:rsid w:val="00E33E95"/>
    <w:rsid w:val="00E827B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485C"/>
  <w15:chartTrackingRefBased/>
  <w15:docId w15:val="{A2B7FC3C-7B08-4B03-B91D-09BE716C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27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B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4</cp:revision>
  <cp:lastPrinted>2024-10-02T20:55:00Z</cp:lastPrinted>
  <dcterms:created xsi:type="dcterms:W3CDTF">2024-10-02T15:47:00Z</dcterms:created>
  <dcterms:modified xsi:type="dcterms:W3CDTF">2024-10-03T16:24:00Z</dcterms:modified>
</cp:coreProperties>
</file>